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5" w:rsidRDefault="00634915" w:rsidP="00AB2B34">
      <w:pPr>
        <w:spacing w:after="0"/>
        <w:rPr>
          <w:rFonts w:ascii="Berylium" w:hAnsi="Berylium"/>
          <w:b/>
          <w:u w:val="single"/>
        </w:rPr>
      </w:pPr>
    </w:p>
    <w:p w:rsidR="00761C08" w:rsidRPr="0083493F" w:rsidRDefault="00761C08" w:rsidP="00AB2B34">
      <w:pPr>
        <w:spacing w:after="0"/>
        <w:rPr>
          <w:rFonts w:ascii="Berylium" w:hAnsi="Berylium"/>
          <w:b/>
          <w:u w:val="single"/>
        </w:rPr>
      </w:pPr>
      <w:r w:rsidRPr="0083493F">
        <w:rPr>
          <w:rFonts w:ascii="Berylium" w:hAnsi="Berylium"/>
          <w:b/>
          <w:u w:val="single"/>
        </w:rPr>
        <w:t>What you can bring and use on the day of your essay:</w:t>
      </w:r>
    </w:p>
    <w:p w:rsidR="00761C08" w:rsidRDefault="00BD6519" w:rsidP="00AB2B34">
      <w:pPr>
        <w:spacing w:after="0"/>
        <w:rPr>
          <w:rFonts w:ascii="Berylium" w:hAnsi="Berylium"/>
        </w:rPr>
      </w:pPr>
      <w:r>
        <w:rPr>
          <w:rFonts w:ascii="Berylium" w:hAnsi="Berylium"/>
        </w:rPr>
        <w:t>*Articles</w:t>
      </w:r>
    </w:p>
    <w:p w:rsidR="00BD6519" w:rsidRDefault="00BD6519" w:rsidP="00AB2B34">
      <w:pPr>
        <w:spacing w:after="0"/>
        <w:rPr>
          <w:rFonts w:ascii="Berylium" w:hAnsi="Berylium"/>
        </w:rPr>
      </w:pPr>
      <w:r>
        <w:rPr>
          <w:rFonts w:ascii="Berylium" w:hAnsi="Berylium"/>
        </w:rPr>
        <w:t>*Socratic seminar notes</w:t>
      </w:r>
    </w:p>
    <w:p w:rsidR="00BD6519" w:rsidRDefault="00BD6519" w:rsidP="00AB2B34">
      <w:pPr>
        <w:spacing w:after="0"/>
        <w:rPr>
          <w:rFonts w:ascii="Berylium" w:hAnsi="Berylium"/>
        </w:rPr>
      </w:pPr>
      <w:r>
        <w:rPr>
          <w:rFonts w:ascii="Berylium" w:hAnsi="Berylium"/>
        </w:rPr>
        <w:t>*Supplementary Text graphic organizer</w:t>
      </w:r>
    </w:p>
    <w:p w:rsidR="00BD6519" w:rsidRDefault="00BD6519" w:rsidP="00AB2B34">
      <w:pPr>
        <w:spacing w:after="0"/>
        <w:rPr>
          <w:rFonts w:ascii="Berylium" w:hAnsi="Berylium"/>
        </w:rPr>
      </w:pPr>
      <w:r>
        <w:rPr>
          <w:rFonts w:ascii="Berylium" w:hAnsi="Berylium"/>
        </w:rPr>
        <w:t>*Essay outline</w:t>
      </w:r>
    </w:p>
    <w:p w:rsidR="00634915" w:rsidRDefault="00634915" w:rsidP="00AB2B34">
      <w:pPr>
        <w:spacing w:after="0"/>
        <w:rPr>
          <w:rFonts w:ascii="Berylium" w:hAnsi="Berylium"/>
        </w:rPr>
      </w:pPr>
      <w:r>
        <w:rPr>
          <w:rFonts w:ascii="Berylium" w:hAnsi="Berylium"/>
        </w:rPr>
        <w:t>*</w:t>
      </w:r>
      <w:r w:rsidRPr="00634915">
        <w:rPr>
          <w:rFonts w:ascii="Berylium" w:hAnsi="Berylium"/>
          <w:i/>
        </w:rPr>
        <w:t>The Great Gatsby</w:t>
      </w:r>
      <w:r>
        <w:rPr>
          <w:rFonts w:ascii="Berylium" w:hAnsi="Berylium"/>
        </w:rPr>
        <w:t xml:space="preserve"> book</w:t>
      </w:r>
    </w:p>
    <w:p w:rsidR="00BD6519" w:rsidRDefault="00634915" w:rsidP="00AB2B34">
      <w:pPr>
        <w:spacing w:after="0"/>
        <w:rPr>
          <w:rFonts w:ascii="Berylium" w:hAnsi="Berylium"/>
        </w:rPr>
      </w:pPr>
      <w:r>
        <w:rPr>
          <w:rFonts w:ascii="Berylium" w:hAnsi="Berylium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26670</wp:posOffset>
                </wp:positionV>
                <wp:extent cx="7258050" cy="1571625"/>
                <wp:effectExtent l="38100" t="32385" r="38100" b="342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7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2.1pt;width:571.5pt;height:1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hO5wIAAAoGAAAOAAAAZHJzL2Uyb0RvYy54bWysVFtv2yAUfp+0/4B4T32JHadWnSpNk2nS&#10;LtXaac/EYBsVgwckTjftv++AEy9dX6ZqiWRx4PBxLt93rq4PrUB7pg1XssDRRYgRk6WiXNYF/vqw&#10;mcwxMpZISoSSrMBPzODrxds3V32Xs1g1SlCmEYBIk/ddgRtruzwITNmwlpgL1TEJh5XSLbFg6jqg&#10;mvSA3oogDsNZ0CtNO61KZgzs3g6HeOHxq4qV9nNVGWaRKDDEZv1X++/WfYPFFclrTbqGl8cwyCui&#10;aAmX8OgIdUssQTvNX0C1vNTKqMpelKoNVFXxkvkcIJso/Cub+4Z0zOcCxTHdWCbz/2DLT/s7jTiF&#10;3mEkSQst+gJFI7IWDMWuPH1ncvC67+60S9B0H1T5aJBUqwa82FJr1TeMUAgqcv7BswvOMHAVbfuP&#10;igI62VnlK3WodOsAoQbo4BvyNDaEHSwqYTOL03mYQt9KOIvSLJrFqX+D5KfrnTb2HVMtcosCawje&#10;w5P9B2NdOCQ/ufjwleB0w4XwhmMZWwmN9gT4IWzkr4pdC7EOe1HofgNNYB/INOz7LcD2RHUQ/iVz&#10;ji4k6gs8m6ZwH5VtBzW2wLLHh+bIlWfeI9CAv61fxgJArwyl5RZUJnhb4LkDOSbk2raW1GvAEi6G&#10;NWQlpCsP8/oZygjWwcLS70N3PLd/LjdpmCXT+STL0ukkma7Dyc18s5osV9Fslq1vVjfr6JeraZTk&#10;DaeUybXHNCepRcm/Ufko+kEko9jGAF1Uagc53je0R5Q7JkzTyxg4TTmoPc6GrBERNYyp0mqMtLLf&#10;uG28xhzxHIbR9Xakw3zm/ke6jei+z2cPBy9yGzwOUCqo5KlqXhVOCIOgtoo+gSggBs98GKCwaJT+&#10;gVEPw6jA5vuOaIaReC9BWJdRkrjp5Y0kzWIw9PnJ9vyEyBKggG0YDcuVHSbertO8buClgVtSLUGM&#10;FfcycUIdooK4nQEDx2dwHI5uop3b3uvPCF/8BgAA//8DAFBLAwQUAAYACAAAACEAwataj+AAAAAK&#10;AQAADwAAAGRycy9kb3ducmV2LnhtbEyPQW+CQBCF7036HzZj0kujC0SLQQbTmHiyaS00Pa8wAoGd&#10;Jeyq9N93PbXHN+/lvW/S7aR7caXRtoYRwkUAgrg0Vcs1wlexn69BWKe4Ur1hQvghC9vs8SFVSWVu&#10;/EnX3NXCl7BNFELj3JBIacuGtLILMxB772xGrZyXYy2rUd18ue5lFAQvUquW/UKjBto1VHb5RSOo&#10;/duhK7pz3D3nH8dD8Z2/m3iH+DSbXjcgHE3uLwx3fI8OmWc6mQtXVvQI82i98lGEZQTi7ofh0h9O&#10;CNEqjEFmqfz/QvYLAAD//wMAUEsBAi0AFAAGAAgAAAAhALaDOJL+AAAA4QEAABMAAAAAAAAAAAAA&#10;AAAAAAAAAFtDb250ZW50X1R5cGVzXS54bWxQSwECLQAUAAYACAAAACEAOP0h/9YAAACUAQAACwAA&#10;AAAAAAAAAAAAAAAvAQAAX3JlbHMvLnJlbHNQSwECLQAUAAYACAAAACEAO68oTucCAAAKBgAADgAA&#10;AAAAAAAAAAAAAAAuAgAAZHJzL2Uyb0RvYy54bWxQSwECLQAUAAYACAAAACEAwataj+AAAAAKAQAA&#10;DwAAAAAAAAAAAAAAAABBBQAAZHJzL2Rvd25yZXYueG1sUEsFBgAAAAAEAAQA8wAAAE4GAAAAAA==&#10;" fillcolor="white [3201]" strokecolor="#7f7f7f [1612]" strokeweight="5pt">
                <v:stroke linestyle="thickThin"/>
                <v:shadow color="#868686"/>
              </v:rect>
            </w:pict>
          </mc:Fallback>
        </mc:AlternateContent>
      </w:r>
    </w:p>
    <w:p w:rsidR="00AB2B34" w:rsidRDefault="009B74E9" w:rsidP="00AB2B34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Essay Prompt</w:t>
      </w:r>
      <w:r w:rsidRPr="009B74E9">
        <w:rPr>
          <w:rFonts w:ascii="Berylium" w:hAnsi="Berylium"/>
        </w:rPr>
        <w:t xml:space="preserve">: </w:t>
      </w:r>
      <w:r w:rsidR="00AB2B34" w:rsidRPr="009B74E9">
        <w:rPr>
          <w:rFonts w:ascii="Berylium" w:hAnsi="Berylium"/>
        </w:rPr>
        <w:t>In exploring the dark side of the A</w:t>
      </w:r>
      <w:r w:rsidRPr="009B74E9">
        <w:rPr>
          <w:rFonts w:ascii="Berylium" w:hAnsi="Berylium"/>
        </w:rPr>
        <w:t xml:space="preserve">merican Dream, Fitzgerald’s </w:t>
      </w:r>
      <w:r w:rsidRPr="009B74E9">
        <w:rPr>
          <w:rFonts w:ascii="Berylium" w:hAnsi="Berylium"/>
          <w:i/>
        </w:rPr>
        <w:t xml:space="preserve">The </w:t>
      </w:r>
      <w:r w:rsidR="00AB2B34" w:rsidRPr="009B74E9">
        <w:rPr>
          <w:rFonts w:ascii="Berylium" w:hAnsi="Berylium"/>
          <w:i/>
        </w:rPr>
        <w:t>Great Gatsby</w:t>
      </w:r>
      <w:r w:rsidR="00761C08">
        <w:rPr>
          <w:rFonts w:ascii="Berylium" w:hAnsi="Berylium"/>
        </w:rPr>
        <w:t xml:space="preserve"> considers </w:t>
      </w:r>
      <w:r>
        <w:rPr>
          <w:rFonts w:ascii="Berylium" w:hAnsi="Berylium"/>
        </w:rPr>
        <w:t>the relationship between happiness, success, and wealth</w:t>
      </w:r>
      <w:r w:rsidRPr="009B74E9">
        <w:rPr>
          <w:rFonts w:ascii="Berylium" w:hAnsi="Berylium"/>
        </w:rPr>
        <w:t xml:space="preserve">. </w:t>
      </w:r>
      <w:r w:rsidR="00B25B99" w:rsidRPr="00B25B99">
        <w:rPr>
          <w:rFonts w:ascii="Berylium" w:hAnsi="Berylium"/>
        </w:rPr>
        <w:t xml:space="preserve">Write an essay in which you take a position regarding </w:t>
      </w:r>
      <w:r w:rsidR="00B25B99">
        <w:rPr>
          <w:rFonts w:ascii="Berylium" w:hAnsi="Berylium"/>
        </w:rPr>
        <w:t xml:space="preserve">the relationship between happiness, success and wealth (ie. The American dream) and compare or contrast Fitzgerald’s critique with your own position.  </w:t>
      </w:r>
      <w:r w:rsidR="00AB2B34" w:rsidRPr="009B74E9">
        <w:rPr>
          <w:rFonts w:ascii="Berylium" w:hAnsi="Berylium"/>
        </w:rPr>
        <w:t>Define what The American Dream and other terms</w:t>
      </w:r>
      <w:r w:rsidRPr="009B74E9">
        <w:rPr>
          <w:rFonts w:ascii="Berylium" w:hAnsi="Berylium"/>
        </w:rPr>
        <w:t xml:space="preserve"> like “happiness” and “success” </w:t>
      </w:r>
      <w:r w:rsidR="00AB2B34" w:rsidRPr="009B74E9">
        <w:rPr>
          <w:rFonts w:ascii="Berylium" w:hAnsi="Berylium"/>
        </w:rPr>
        <w:t xml:space="preserve">mean in the context of your discussion. Be sure to construct a </w:t>
      </w:r>
      <w:r w:rsidR="00AB2B34" w:rsidRPr="00F3697F">
        <w:rPr>
          <w:rFonts w:ascii="Berylium" w:hAnsi="Berylium"/>
          <w:b/>
        </w:rPr>
        <w:t>c</w:t>
      </w:r>
      <w:r w:rsidRPr="00F3697F">
        <w:rPr>
          <w:rFonts w:ascii="Berylium" w:hAnsi="Berylium"/>
          <w:b/>
        </w:rPr>
        <w:t>omplex thesis</w:t>
      </w:r>
      <w:r w:rsidRPr="009B74E9">
        <w:rPr>
          <w:rFonts w:ascii="Berylium" w:hAnsi="Berylium"/>
        </w:rPr>
        <w:t xml:space="preserve">, provide </w:t>
      </w:r>
      <w:r w:rsidRPr="00F3697F">
        <w:rPr>
          <w:rFonts w:ascii="Berylium" w:hAnsi="Berylium"/>
          <w:b/>
        </w:rPr>
        <w:t xml:space="preserve">detailed </w:t>
      </w:r>
      <w:r w:rsidR="00AB2B34" w:rsidRPr="00F3697F">
        <w:rPr>
          <w:rFonts w:ascii="Berylium" w:hAnsi="Berylium"/>
          <w:b/>
        </w:rPr>
        <w:t>textual evidence</w:t>
      </w:r>
      <w:r w:rsidR="00AB2B34" w:rsidRPr="009B74E9">
        <w:rPr>
          <w:rFonts w:ascii="Berylium" w:hAnsi="Berylium"/>
        </w:rPr>
        <w:t xml:space="preserve"> from the articles </w:t>
      </w:r>
      <w:r w:rsidR="00F3697F">
        <w:rPr>
          <w:rFonts w:ascii="Berylium" w:hAnsi="Berylium"/>
        </w:rPr>
        <w:t>we’ve</w:t>
      </w:r>
      <w:r w:rsidR="00AB2B34" w:rsidRPr="009B74E9">
        <w:rPr>
          <w:rFonts w:ascii="Berylium" w:hAnsi="Berylium"/>
        </w:rPr>
        <w:t xml:space="preserve"> read</w:t>
      </w:r>
      <w:r w:rsidR="00F3697F">
        <w:rPr>
          <w:rFonts w:ascii="Berylium" w:hAnsi="Berylium"/>
        </w:rPr>
        <w:t>, your interview, and the novel</w:t>
      </w:r>
      <w:r w:rsidR="00AB2B34" w:rsidRPr="009B74E9">
        <w:rPr>
          <w:rFonts w:ascii="Berylium" w:hAnsi="Berylium"/>
        </w:rPr>
        <w:t>, an</w:t>
      </w:r>
      <w:r w:rsidRPr="009B74E9">
        <w:rPr>
          <w:rFonts w:ascii="Berylium" w:hAnsi="Berylium"/>
        </w:rPr>
        <w:t xml:space="preserve">d include insightful, </w:t>
      </w:r>
      <w:r w:rsidRPr="00F3697F">
        <w:rPr>
          <w:rFonts w:ascii="Berylium" w:hAnsi="Berylium"/>
          <w:b/>
        </w:rPr>
        <w:t xml:space="preserve">precisely </w:t>
      </w:r>
      <w:r w:rsidR="00AB2B34" w:rsidRPr="00F3697F">
        <w:rPr>
          <w:rFonts w:ascii="Berylium" w:hAnsi="Berylium"/>
          <w:b/>
        </w:rPr>
        <w:t>written commentary</w:t>
      </w:r>
      <w:r w:rsidR="00AB2B34" w:rsidRPr="009B74E9">
        <w:rPr>
          <w:rFonts w:ascii="Berylium" w:hAnsi="Berylium"/>
        </w:rPr>
        <w:t xml:space="preserve"> explaining </w:t>
      </w:r>
      <w:r w:rsidR="00AB2B34" w:rsidRPr="00634915">
        <w:rPr>
          <w:rFonts w:ascii="Berylium" w:hAnsi="Berylium"/>
          <w:b/>
        </w:rPr>
        <w:t>how</w:t>
      </w:r>
      <w:r w:rsidR="00AB2B34" w:rsidRPr="009B74E9">
        <w:rPr>
          <w:rFonts w:ascii="Berylium" w:hAnsi="Berylium"/>
        </w:rPr>
        <w:t xml:space="preserve"> your evidence supports your claim.</w:t>
      </w:r>
    </w:p>
    <w:p w:rsidR="00536DD8" w:rsidRDefault="00536DD8" w:rsidP="009B74E9">
      <w:pPr>
        <w:rPr>
          <w:rFonts w:ascii="Berylium" w:hAnsi="Berylium"/>
          <w:b/>
          <w:u w:val="single"/>
        </w:rPr>
      </w:pPr>
    </w:p>
    <w:p w:rsidR="00F3697F" w:rsidRPr="0083493F" w:rsidRDefault="0083493F" w:rsidP="00634915">
      <w:pPr>
        <w:spacing w:after="0"/>
        <w:rPr>
          <w:rFonts w:ascii="Berylium" w:hAnsi="Berylium"/>
          <w:b/>
          <w:u w:val="single"/>
        </w:rPr>
      </w:pPr>
      <w:r w:rsidRPr="0083493F">
        <w:rPr>
          <w:rFonts w:ascii="Berylium" w:hAnsi="Berylium"/>
          <w:b/>
          <w:u w:val="single"/>
        </w:rPr>
        <w:t>Getting Started</w:t>
      </w:r>
    </w:p>
    <w:p w:rsidR="009B74E9" w:rsidRDefault="009B74E9" w:rsidP="00634915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Step 1:</w:t>
      </w:r>
      <w:r>
        <w:rPr>
          <w:rFonts w:ascii="Berylium" w:hAnsi="Berylium"/>
        </w:rPr>
        <w:t xml:space="preserve"> </w:t>
      </w:r>
      <w:r w:rsidR="00536DD8">
        <w:rPr>
          <w:rFonts w:ascii="Berylium" w:hAnsi="Berylium"/>
        </w:rPr>
        <w:t xml:space="preserve">Think about your own views on </w:t>
      </w:r>
      <w:r w:rsidR="00634915">
        <w:rPr>
          <w:rFonts w:ascii="Berylium" w:hAnsi="Berylium"/>
        </w:rPr>
        <w:t>the relationship between happiness, success and wealth (The American Dream) and social class</w:t>
      </w:r>
      <w:r w:rsidR="00536DD8">
        <w:rPr>
          <w:rFonts w:ascii="Berylium" w:hAnsi="Berylium"/>
        </w:rPr>
        <w:t>.</w:t>
      </w:r>
    </w:p>
    <w:p w:rsidR="00634915" w:rsidRDefault="00536DD8" w:rsidP="00634915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Step 2</w:t>
      </w:r>
      <w:r>
        <w:rPr>
          <w:rFonts w:ascii="Berylium" w:hAnsi="Berylium"/>
        </w:rPr>
        <w:t>: Think about how the articles</w:t>
      </w:r>
      <w:r w:rsidR="00634915">
        <w:rPr>
          <w:rFonts w:ascii="Berylium" w:hAnsi="Berylium"/>
        </w:rPr>
        <w:t xml:space="preserve"> and your interview</w:t>
      </w:r>
      <w:r>
        <w:rPr>
          <w:rFonts w:ascii="Berylium" w:hAnsi="Berylium"/>
        </w:rPr>
        <w:t xml:space="preserve"> could support, extend o</w:t>
      </w:r>
      <w:r w:rsidR="00634915">
        <w:rPr>
          <w:rFonts w:ascii="Berylium" w:hAnsi="Berylium"/>
        </w:rPr>
        <w:t>r challenge your own views</w:t>
      </w:r>
      <w:r>
        <w:rPr>
          <w:rFonts w:ascii="Berylium" w:hAnsi="Berylium"/>
        </w:rPr>
        <w:t xml:space="preserve"> (see your graphic organizer!)  Find evidence to support or challenge your own views (quotes!  Highlight them </w:t>
      </w:r>
      <w:r w:rsidR="00634915">
        <w:rPr>
          <w:rFonts w:ascii="Berylium" w:hAnsi="Berylium"/>
        </w:rPr>
        <w:t>so you can find them</w:t>
      </w:r>
      <w:r>
        <w:rPr>
          <w:rFonts w:ascii="Berylium" w:hAnsi="Berylium"/>
        </w:rPr>
        <w:t>!)</w:t>
      </w:r>
      <w:r w:rsidR="00634915">
        <w:rPr>
          <w:rFonts w:ascii="Berylium" w:hAnsi="Berylium"/>
        </w:rPr>
        <w:t xml:space="preserve"> **Hint: </w:t>
      </w:r>
      <w:r w:rsidR="00634915" w:rsidRPr="00634915">
        <w:rPr>
          <w:rFonts w:ascii="Berylium" w:hAnsi="Berylium"/>
        </w:rPr>
        <w:t>if al</w:t>
      </w:r>
      <w:r w:rsidR="00634915">
        <w:rPr>
          <w:rFonts w:ascii="Berylium" w:hAnsi="Berylium"/>
        </w:rPr>
        <w:t>l articles challenge your own views</w:t>
      </w:r>
      <w:r w:rsidR="00634915" w:rsidRPr="00634915">
        <w:rPr>
          <w:rFonts w:ascii="Berylium" w:hAnsi="Berylium"/>
        </w:rPr>
        <w:t>, you can use these as counterclaims t</w:t>
      </w:r>
      <w:r w:rsidR="00634915">
        <w:rPr>
          <w:rFonts w:ascii="Berylium" w:hAnsi="Berylium"/>
        </w:rPr>
        <w:t>o make your own views stronger!</w:t>
      </w:r>
      <w:bookmarkStart w:id="0" w:name="_GoBack"/>
      <w:bookmarkEnd w:id="0"/>
    </w:p>
    <w:p w:rsidR="003C2022" w:rsidRDefault="00536DD8" w:rsidP="00634915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Step 3:</w:t>
      </w:r>
      <w:r>
        <w:rPr>
          <w:rFonts w:ascii="Berylium" w:hAnsi="Berylium"/>
        </w:rPr>
        <w:t xml:space="preserve"> Compare and contrast your claim with Fitzgerald’s critique of </w:t>
      </w:r>
      <w:r w:rsidR="003C2022">
        <w:rPr>
          <w:rFonts w:ascii="Berylium" w:hAnsi="Berylium"/>
        </w:rPr>
        <w:t>the American Dream/social class.  Think about how he has developed his characters to reveal his views on the American Dream.</w:t>
      </w:r>
      <w:r w:rsidR="00634915">
        <w:rPr>
          <w:rFonts w:ascii="Berylium" w:hAnsi="Berylium"/>
        </w:rPr>
        <w:t xml:space="preserve">  Find evidence from the book to support your ideas (quotes!)</w:t>
      </w:r>
    </w:p>
    <w:p w:rsidR="009B74E9" w:rsidRDefault="003C2022" w:rsidP="00634915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Step 4</w:t>
      </w:r>
      <w:r w:rsidR="009B74E9" w:rsidRPr="00634915">
        <w:rPr>
          <w:rFonts w:ascii="Berylium" w:hAnsi="Berylium"/>
          <w:b/>
        </w:rPr>
        <w:t>:</w:t>
      </w:r>
      <w:r w:rsidR="009B74E9">
        <w:rPr>
          <w:rFonts w:ascii="Berylium" w:hAnsi="Berylium"/>
        </w:rPr>
        <w:t xml:space="preserve"> </w:t>
      </w:r>
      <w:r w:rsidR="00F3697F">
        <w:rPr>
          <w:rFonts w:ascii="Berylium" w:hAnsi="Berylium"/>
        </w:rPr>
        <w:t>Create a basic outline or web in order to plan</w:t>
      </w:r>
      <w:r w:rsidR="00300361">
        <w:rPr>
          <w:rFonts w:ascii="Berylium" w:hAnsi="Berylium"/>
        </w:rPr>
        <w:t xml:space="preserve"> the organization of your essay and ensure that your </w:t>
      </w:r>
      <w:r>
        <w:rPr>
          <w:rFonts w:ascii="Berylium" w:hAnsi="Berylium"/>
        </w:rPr>
        <w:t>evidence supports your argument (if needed).</w:t>
      </w:r>
    </w:p>
    <w:p w:rsidR="00634915" w:rsidRDefault="00634915" w:rsidP="00634915">
      <w:pPr>
        <w:spacing w:after="0"/>
        <w:rPr>
          <w:rFonts w:ascii="Berylium" w:hAnsi="Berylium"/>
        </w:rPr>
      </w:pPr>
      <w:r w:rsidRPr="00634915">
        <w:rPr>
          <w:rFonts w:ascii="Berylium" w:hAnsi="Berylium"/>
          <w:b/>
        </w:rPr>
        <w:t>Step 5:</w:t>
      </w:r>
      <w:r>
        <w:rPr>
          <w:rFonts w:ascii="Berylium" w:hAnsi="Berylium"/>
        </w:rPr>
        <w:t xml:space="preserve"> See Ms. Lago Wednesday after school if you are still super confused to discuss said confusion!</w:t>
      </w:r>
    </w:p>
    <w:p w:rsidR="00634915" w:rsidRDefault="00634915" w:rsidP="00634915">
      <w:pPr>
        <w:spacing w:after="0"/>
        <w:rPr>
          <w:rFonts w:ascii="Berylium" w:hAnsi="Berylium"/>
        </w:rPr>
      </w:pPr>
    </w:p>
    <w:tbl>
      <w:tblPr>
        <w:tblStyle w:val="TableGrid"/>
        <w:tblW w:w="0" w:type="auto"/>
        <w:tblInd w:w="1897" w:type="dxa"/>
        <w:tblLook w:val="04A0" w:firstRow="1" w:lastRow="0" w:firstColumn="1" w:lastColumn="0" w:noHBand="0" w:noVBand="1"/>
      </w:tblPr>
      <w:tblGrid>
        <w:gridCol w:w="7030"/>
      </w:tblGrid>
      <w:tr w:rsidR="00B25B99" w:rsidRPr="003B0FC4" w:rsidTr="00634915">
        <w:trPr>
          <w:trHeight w:val="1763"/>
        </w:trPr>
        <w:tc>
          <w:tcPr>
            <w:tcW w:w="7030" w:type="dxa"/>
          </w:tcPr>
          <w:p w:rsidR="00B25B99" w:rsidRDefault="00B25B99" w:rsidP="00D84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Scale:</w:t>
            </w:r>
          </w:p>
          <w:p w:rsidR="00B25B99" w:rsidRPr="00BF6E34" w:rsidRDefault="00B25B99" w:rsidP="00D8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Above Proficient</w:t>
            </w:r>
          </w:p>
          <w:p w:rsidR="00B25B99" w:rsidRPr="00BF6E34" w:rsidRDefault="00B25B99" w:rsidP="00D848AA">
            <w:pPr>
              <w:rPr>
                <w:sz w:val="20"/>
                <w:szCs w:val="20"/>
              </w:rPr>
            </w:pPr>
            <w:r w:rsidRPr="00BF6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= Proficient</w:t>
            </w:r>
          </w:p>
          <w:p w:rsidR="00B25B99" w:rsidRPr="00BF6E34" w:rsidRDefault="00B25B99" w:rsidP="00D848AA">
            <w:pPr>
              <w:rPr>
                <w:sz w:val="20"/>
                <w:szCs w:val="20"/>
              </w:rPr>
            </w:pPr>
            <w:r w:rsidRPr="00BF6E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= Developing</w:t>
            </w:r>
          </w:p>
          <w:p w:rsidR="00B25B99" w:rsidRPr="00BF6E34" w:rsidRDefault="00B25B99" w:rsidP="00D848AA">
            <w:pPr>
              <w:rPr>
                <w:sz w:val="20"/>
                <w:szCs w:val="20"/>
              </w:rPr>
            </w:pPr>
            <w:r w:rsidRPr="00BF6E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=</w:t>
            </w:r>
            <w:r w:rsidRPr="00BF6E34">
              <w:rPr>
                <w:sz w:val="20"/>
                <w:szCs w:val="20"/>
              </w:rPr>
              <w:t xml:space="preserve"> Little or no proficiency</w:t>
            </w:r>
          </w:p>
          <w:p w:rsidR="00B25B99" w:rsidRDefault="00B25B99" w:rsidP="00D848AA">
            <w:pPr>
              <w:rPr>
                <w:b/>
                <w:sz w:val="20"/>
                <w:szCs w:val="20"/>
              </w:rPr>
            </w:pPr>
          </w:p>
          <w:p w:rsidR="00B25B99" w:rsidRPr="003B0FC4" w:rsidRDefault="00B25B99" w:rsidP="00D84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4 Essay includes all of the following elements:</w:t>
            </w:r>
          </w:p>
        </w:tc>
      </w:tr>
      <w:tr w:rsidR="00B25B99" w:rsidRPr="003B0FC4" w:rsidTr="00634915">
        <w:trPr>
          <w:trHeight w:val="279"/>
        </w:trPr>
        <w:tc>
          <w:tcPr>
            <w:tcW w:w="7030" w:type="dxa"/>
          </w:tcPr>
          <w:p w:rsidR="00B25B99" w:rsidRPr="003B0FC4" w:rsidRDefault="00B25B99" w:rsidP="00D848AA">
            <w:r w:rsidRPr="003B0FC4">
              <w:t>Clear, strong thesis statement: arguable and complex</w:t>
            </w:r>
          </w:p>
        </w:tc>
      </w:tr>
      <w:tr w:rsidR="00B25B99" w:rsidRPr="003B0FC4" w:rsidTr="00634915">
        <w:trPr>
          <w:trHeight w:val="555"/>
        </w:trPr>
        <w:tc>
          <w:tcPr>
            <w:tcW w:w="7030" w:type="dxa"/>
          </w:tcPr>
          <w:p w:rsidR="00B25B99" w:rsidRPr="003B0FC4" w:rsidRDefault="00B25B99" w:rsidP="00D848AA">
            <w:r w:rsidRPr="003B0FC4">
              <w:t xml:space="preserve">Relevant evidence from articles, interviews and novel clearly support thesis (at least 3 pieces of evidence provided). </w:t>
            </w:r>
          </w:p>
        </w:tc>
      </w:tr>
      <w:tr w:rsidR="00B25B99" w:rsidRPr="003B0FC4" w:rsidTr="00634915">
        <w:trPr>
          <w:trHeight w:val="555"/>
        </w:trPr>
        <w:tc>
          <w:tcPr>
            <w:tcW w:w="7030" w:type="dxa"/>
          </w:tcPr>
          <w:p w:rsidR="00B25B99" w:rsidRPr="003B0FC4" w:rsidRDefault="00B25B99" w:rsidP="00D848AA">
            <w:r w:rsidRPr="003B0FC4">
              <w:t>Evidence is introduced fluidly (context and embedding) and connection to thesis and topic sentence is clearly, fully and skillfully developed.</w:t>
            </w:r>
          </w:p>
        </w:tc>
      </w:tr>
      <w:tr w:rsidR="00B25B99" w:rsidRPr="003B0FC4" w:rsidTr="00634915">
        <w:trPr>
          <w:trHeight w:val="279"/>
        </w:trPr>
        <w:tc>
          <w:tcPr>
            <w:tcW w:w="7030" w:type="dxa"/>
          </w:tcPr>
          <w:p w:rsidR="00B25B99" w:rsidRPr="003B0FC4" w:rsidRDefault="00B25B99" w:rsidP="00D848AA">
            <w:r w:rsidRPr="003B0FC4">
              <w:t>Org</w:t>
            </w:r>
            <w:r w:rsidR="00634915">
              <w:t>anization: ideas organized with</w:t>
            </w:r>
            <w:r w:rsidRPr="003B0FC4">
              <w:t>in and between paragraphs</w:t>
            </w:r>
          </w:p>
        </w:tc>
      </w:tr>
      <w:tr w:rsidR="00B25B99" w:rsidRPr="003B0FC4" w:rsidTr="00634915">
        <w:trPr>
          <w:trHeight w:val="555"/>
        </w:trPr>
        <w:tc>
          <w:tcPr>
            <w:tcW w:w="7030" w:type="dxa"/>
          </w:tcPr>
          <w:p w:rsidR="00B25B99" w:rsidRPr="003B0FC4" w:rsidRDefault="00B25B99" w:rsidP="00D848AA">
            <w:r>
              <w:t>Few errors in f</w:t>
            </w:r>
            <w:r w:rsidRPr="003B0FC4">
              <w:t>ormat, grammar, spelling and punctuation (too many errors in this category may result in a deduction of points.)</w:t>
            </w:r>
          </w:p>
        </w:tc>
      </w:tr>
    </w:tbl>
    <w:p w:rsidR="00634915" w:rsidRDefault="00634915" w:rsidP="00634915">
      <w:pPr>
        <w:rPr>
          <w:rFonts w:ascii="Berylium" w:hAnsi="Berylium"/>
        </w:rPr>
      </w:pPr>
    </w:p>
    <w:sectPr w:rsidR="00634915" w:rsidSect="006349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34" w:rsidRDefault="00AB2B34" w:rsidP="00AB2B34">
      <w:pPr>
        <w:spacing w:after="0" w:line="240" w:lineRule="auto"/>
      </w:pPr>
      <w:r>
        <w:separator/>
      </w:r>
    </w:p>
  </w:endnote>
  <w:endnote w:type="continuationSeparator" w:id="0">
    <w:p w:rsidR="00AB2B34" w:rsidRDefault="00AB2B34" w:rsidP="00AB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34" w:rsidRDefault="00AB2B34" w:rsidP="00AB2B34">
      <w:pPr>
        <w:spacing w:after="0" w:line="240" w:lineRule="auto"/>
      </w:pPr>
      <w:r>
        <w:separator/>
      </w:r>
    </w:p>
  </w:footnote>
  <w:footnote w:type="continuationSeparator" w:id="0">
    <w:p w:rsidR="00AB2B34" w:rsidRDefault="00AB2B34" w:rsidP="00AB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34" w:rsidRDefault="00AB2B34">
    <w:pPr>
      <w:pStyle w:val="Header"/>
    </w:pPr>
    <w:r w:rsidRPr="00B25B99">
      <w:rPr>
        <w:i/>
      </w:rPr>
      <w:t>The Great Gatsby</w:t>
    </w:r>
    <w:r>
      <w:t xml:space="preserve"> </w:t>
    </w:r>
    <w:r w:rsidR="00B25B99">
      <w:t>In class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4"/>
    <w:rsid w:val="002B52BD"/>
    <w:rsid w:val="00300361"/>
    <w:rsid w:val="003C2022"/>
    <w:rsid w:val="00536DD8"/>
    <w:rsid w:val="00634915"/>
    <w:rsid w:val="00761C08"/>
    <w:rsid w:val="0083493F"/>
    <w:rsid w:val="009055A8"/>
    <w:rsid w:val="009B74E9"/>
    <w:rsid w:val="00AB2B34"/>
    <w:rsid w:val="00B25B99"/>
    <w:rsid w:val="00BD6519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34"/>
  </w:style>
  <w:style w:type="paragraph" w:styleId="Footer">
    <w:name w:val="footer"/>
    <w:basedOn w:val="Normal"/>
    <w:link w:val="FooterChar"/>
    <w:uiPriority w:val="99"/>
    <w:unhideWhenUsed/>
    <w:rsid w:val="00AB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34"/>
  </w:style>
  <w:style w:type="table" w:styleId="TableGrid">
    <w:name w:val="Table Grid"/>
    <w:basedOn w:val="TableNormal"/>
    <w:uiPriority w:val="59"/>
    <w:rsid w:val="0030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34"/>
  </w:style>
  <w:style w:type="paragraph" w:styleId="Footer">
    <w:name w:val="footer"/>
    <w:basedOn w:val="Normal"/>
    <w:link w:val="FooterChar"/>
    <w:uiPriority w:val="99"/>
    <w:unhideWhenUsed/>
    <w:rsid w:val="00AB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34"/>
  </w:style>
  <w:style w:type="table" w:styleId="TableGrid">
    <w:name w:val="Table Grid"/>
    <w:basedOn w:val="TableNormal"/>
    <w:uiPriority w:val="59"/>
    <w:rsid w:val="0030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2013-03-11T23:24:00Z</dcterms:created>
  <dcterms:modified xsi:type="dcterms:W3CDTF">2013-03-11T23:24:00Z</dcterms:modified>
</cp:coreProperties>
</file>